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ABBA4" w14:textId="4DF4598F" w:rsidR="008F5B97" w:rsidRDefault="00113BD6" w:rsidP="001D619E">
      <w:pPr>
        <w:rPr>
          <w:sz w:val="6"/>
          <w:szCs w:val="6"/>
        </w:rPr>
      </w:pPr>
      <w:r>
        <w:rPr>
          <w:sz w:val="6"/>
          <w:szCs w:val="6"/>
        </w:rPr>
        <w:t>²²²²²²²²0</w:t>
      </w:r>
      <w:bookmarkStart w:id="0" w:name="_GoBack"/>
      <w:bookmarkEnd w:id="0"/>
    </w:p>
    <w:p w14:paraId="5C0D8015" w14:textId="77777777" w:rsidR="008F5B97" w:rsidRDefault="008F5B97" w:rsidP="001D619E">
      <w:pPr>
        <w:rPr>
          <w:sz w:val="6"/>
          <w:szCs w:val="6"/>
        </w:rPr>
      </w:pPr>
    </w:p>
    <w:p w14:paraId="0CF788FD" w14:textId="77777777" w:rsidR="003C15E0" w:rsidRPr="00036BF8" w:rsidRDefault="003C15E0" w:rsidP="003C15E0">
      <w:pPr>
        <w:pStyle w:val="Footer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7"/>
        <w:gridCol w:w="2547"/>
        <w:gridCol w:w="3336"/>
      </w:tblGrid>
      <w:tr w:rsidR="007B1022" w:rsidRPr="00113BD6" w14:paraId="102592ED" w14:textId="77777777">
        <w:trPr>
          <w:trHeight w:val="1841"/>
        </w:trPr>
        <w:tc>
          <w:tcPr>
            <w:tcW w:w="1983" w:type="pct"/>
            <w:vAlign w:val="center"/>
          </w:tcPr>
          <w:p w14:paraId="0F4EFFD8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1" w:name="_Hlk154560926"/>
            <w:r w:rsidRPr="00A42AA0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64B9C234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455C42B2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F777F8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  <w:tc>
          <w:tcPr>
            <w:tcW w:w="1306" w:type="pct"/>
            <w:vAlign w:val="center"/>
          </w:tcPr>
          <w:p w14:paraId="26644838" w14:textId="77777777" w:rsidR="007B1022" w:rsidRPr="00A42AA0" w:rsidRDefault="00001FCF" w:rsidP="007B102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2DFB">
              <w:rPr>
                <w:noProof/>
                <w:lang w:val="en-US" w:eastAsia="en-US"/>
              </w:rPr>
              <w:drawing>
                <wp:inline distT="0" distB="0" distL="0" distR="0" wp14:anchorId="51AF44EE" wp14:editId="4BF436CD">
                  <wp:extent cx="1379220" cy="138684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70334EA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7B5D535A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4653991C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  <w:lang w:val="en-US"/>
              </w:rPr>
            </w:pPr>
          </w:p>
        </w:tc>
      </w:tr>
    </w:tbl>
    <w:p w14:paraId="0C825A14" w14:textId="77777777" w:rsidR="007B1022" w:rsidRPr="00A42AA0" w:rsidRDefault="007B1022" w:rsidP="007B1022">
      <w:pPr>
        <w:jc w:val="center"/>
        <w:rPr>
          <w:sz w:val="18"/>
          <w:szCs w:val="18"/>
        </w:rPr>
      </w:pPr>
      <w:r w:rsidRPr="00A42AA0">
        <w:rPr>
          <w:b/>
          <w:bCs/>
          <w:sz w:val="18"/>
          <w:szCs w:val="18"/>
        </w:rPr>
        <w:t xml:space="preserve">PROJET </w:t>
      </w:r>
      <w:r w:rsidRPr="00A42AA0">
        <w:rPr>
          <w:b/>
          <w:sz w:val="18"/>
          <w:szCs w:val="18"/>
        </w:rPr>
        <w:t>D’URGENCE DE LUTTE CONTRE LA CRISE ALIMENTAIRE (PULCCA)</w:t>
      </w:r>
    </w:p>
    <w:p w14:paraId="7FC66BC8" w14:textId="77777777" w:rsidR="007B1022" w:rsidRPr="007B1022" w:rsidRDefault="007B1022" w:rsidP="007B1022">
      <w:pPr>
        <w:jc w:val="center"/>
        <w:rPr>
          <w:b/>
          <w:sz w:val="14"/>
          <w:szCs w:val="14"/>
        </w:rPr>
      </w:pPr>
    </w:p>
    <w:p w14:paraId="7A21D289" w14:textId="77777777" w:rsidR="007B1022" w:rsidRDefault="00001FCF" w:rsidP="007B1022">
      <w:pPr>
        <w:jc w:val="center"/>
        <w:rPr>
          <w:b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7363A" wp14:editId="2B185485">
                <wp:simplePos x="0" y="0"/>
                <wp:positionH relativeFrom="margin">
                  <wp:posOffset>-256540</wp:posOffset>
                </wp:positionH>
                <wp:positionV relativeFrom="paragraph">
                  <wp:posOffset>245110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766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2pt;margin-top:19.3pt;width:500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F391F" wp14:editId="48EF4D0D">
                <wp:simplePos x="0" y="0"/>
                <wp:positionH relativeFrom="margin">
                  <wp:posOffset>-262890</wp:posOffset>
                </wp:positionH>
                <wp:positionV relativeFrom="paragraph">
                  <wp:posOffset>214630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DCDE96" id="Connecteur en angle 3" o:spid="_x0000_s1026" type="#_x0000_t34" style="position:absolute;margin-left:-20.7pt;margin-top:16.9pt;width:50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" strokecolor="#c00000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BD00E" wp14:editId="061964E2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DE3D5" id="Connecteur en angle 2" o:spid="_x0000_s1026" type="#_x0000_t34" style="position:absolute;margin-left:-20.7pt;margin-top:15.1pt;width:500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7B1022" w:rsidRPr="00A42AA0">
        <w:rPr>
          <w:b/>
          <w:sz w:val="18"/>
          <w:szCs w:val="18"/>
        </w:rPr>
        <w:t>UNITE DE GESTION DU PROJET</w:t>
      </w:r>
    </w:p>
    <w:p w14:paraId="7E96CDC6" w14:textId="77777777" w:rsidR="007B1022" w:rsidRPr="00A42AA0" w:rsidRDefault="007B1022" w:rsidP="007B1022">
      <w:pPr>
        <w:jc w:val="center"/>
        <w:rPr>
          <w:b/>
          <w:sz w:val="18"/>
          <w:szCs w:val="18"/>
        </w:rPr>
      </w:pPr>
    </w:p>
    <w:bookmarkEnd w:id="1"/>
    <w:p w14:paraId="7A611671" w14:textId="77777777" w:rsidR="00C92F6A" w:rsidRPr="00C92F6A" w:rsidRDefault="00C92F6A" w:rsidP="00FA020F">
      <w:pPr>
        <w:pStyle w:val="Heading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79A6F471" w14:textId="4E0C7654" w:rsidR="003C15E0" w:rsidRPr="00BE3A21" w:rsidRDefault="003C15E0" w:rsidP="00C92F6A">
      <w:pPr>
        <w:pStyle w:val="Heading3"/>
        <w:spacing w:after="60"/>
        <w:ind w:left="0" w:right="-284"/>
        <w:jc w:val="both"/>
        <w:rPr>
          <w:rFonts w:ascii="Times New Roman" w:hAnsi="Times New Roman" w:cs="Times New Roman"/>
          <w:bCs w:val="0"/>
          <w:sz w:val="24"/>
        </w:rPr>
      </w:pPr>
      <w:r w:rsidRPr="00BE3A21">
        <w:rPr>
          <w:rFonts w:ascii="Times New Roman" w:hAnsi="Times New Roman" w:cs="Times New Roman"/>
          <w:bCs w:val="0"/>
          <w:sz w:val="24"/>
        </w:rPr>
        <w:t xml:space="preserve">COMMUNIQUE N° </w:t>
      </w:r>
      <w:r w:rsidR="000F33BE" w:rsidRPr="000F33BE">
        <w:rPr>
          <w:rFonts w:ascii="Times New Roman" w:hAnsi="Times New Roman" w:cs="Times New Roman"/>
          <w:bCs w:val="0"/>
          <w:color w:val="FF0000"/>
          <w:sz w:val="24"/>
        </w:rPr>
        <w:t>010bis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526115" w:rsidRPr="00BE3A21">
        <w:rPr>
          <w:rFonts w:ascii="Times New Roman" w:hAnsi="Times New Roman" w:cs="Times New Roman"/>
          <w:bCs w:val="0"/>
          <w:sz w:val="24"/>
        </w:rPr>
        <w:t>C/</w:t>
      </w:r>
      <w:r w:rsidR="004B2680" w:rsidRPr="00BE3A21">
        <w:rPr>
          <w:rFonts w:ascii="Times New Roman" w:hAnsi="Times New Roman" w:cs="Times New Roman"/>
          <w:bCs w:val="0"/>
          <w:sz w:val="24"/>
        </w:rPr>
        <w:t>MIN</w:t>
      </w:r>
      <w:r w:rsidR="00C92F6A" w:rsidRPr="00BE3A21">
        <w:rPr>
          <w:rFonts w:ascii="Times New Roman" w:hAnsi="Times New Roman" w:cs="Times New Roman"/>
          <w:bCs w:val="0"/>
          <w:sz w:val="24"/>
        </w:rPr>
        <w:t>ADER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PULCCA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UGP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SPM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SJ</w:t>
      </w:r>
      <w:r w:rsidR="00FA020F" w:rsidRPr="00BE3A21">
        <w:rPr>
          <w:rFonts w:ascii="Times New Roman" w:hAnsi="Times New Roman" w:cs="Times New Roman"/>
          <w:bCs w:val="0"/>
          <w:sz w:val="24"/>
        </w:rPr>
        <w:t>PM</w:t>
      </w:r>
      <w:r w:rsidR="00001FCF">
        <w:rPr>
          <w:rFonts w:ascii="Times New Roman" w:hAnsi="Times New Roman" w:cs="Times New Roman"/>
          <w:bCs w:val="0"/>
          <w:sz w:val="24"/>
        </w:rPr>
        <w:t>/202</w:t>
      </w:r>
      <w:r w:rsidR="0044172A">
        <w:rPr>
          <w:rFonts w:ascii="Times New Roman" w:hAnsi="Times New Roman" w:cs="Times New Roman"/>
          <w:bCs w:val="0"/>
          <w:sz w:val="24"/>
        </w:rPr>
        <w:t>5</w:t>
      </w:r>
      <w:r w:rsidR="00FA020F" w:rsidRPr="00BE3A21">
        <w:rPr>
          <w:rFonts w:ascii="Times New Roman" w:hAnsi="Times New Roman" w:cs="Times New Roman"/>
          <w:bCs w:val="0"/>
          <w:sz w:val="24"/>
        </w:rPr>
        <w:t xml:space="preserve"> </w:t>
      </w:r>
      <w:r w:rsidRPr="00BE3A21">
        <w:rPr>
          <w:rFonts w:ascii="Times New Roman" w:hAnsi="Times New Roman" w:cs="Times New Roman"/>
          <w:bCs w:val="0"/>
          <w:sz w:val="24"/>
        </w:rPr>
        <w:t>DU</w:t>
      </w:r>
      <w:r w:rsidR="00831FF2">
        <w:rPr>
          <w:rFonts w:ascii="Times New Roman" w:hAnsi="Times New Roman" w:cs="Times New Roman"/>
          <w:bCs w:val="0"/>
          <w:sz w:val="24"/>
        </w:rPr>
        <w:t xml:space="preserve"> </w:t>
      </w:r>
      <w:r w:rsidR="000F33BE" w:rsidRPr="000F33BE">
        <w:rPr>
          <w:rFonts w:ascii="Times New Roman" w:hAnsi="Times New Roman" w:cs="Times New Roman"/>
          <w:bCs w:val="0"/>
          <w:color w:val="FF0000"/>
          <w:sz w:val="24"/>
        </w:rPr>
        <w:t>04 AVRIL 2025</w:t>
      </w:r>
    </w:p>
    <w:p w14:paraId="14FC9BF3" w14:textId="5CBD8D3F" w:rsidR="00166500" w:rsidRPr="00FE24DE" w:rsidRDefault="00166500" w:rsidP="00166500">
      <w:pPr>
        <w:tabs>
          <w:tab w:val="right" w:leader="dot" w:pos="8640"/>
        </w:tabs>
        <w:jc w:val="center"/>
        <w:rPr>
          <w:b/>
          <w:bCs/>
        </w:rPr>
      </w:pPr>
      <w:bookmarkStart w:id="2" w:name="_Hlk99781624"/>
      <w:r w:rsidRPr="00166500">
        <w:rPr>
          <w:b/>
        </w:rPr>
        <w:t xml:space="preserve">PORTANT PUBLICATION DES RESULTATS </w:t>
      </w:r>
      <w:bookmarkEnd w:id="2"/>
      <w:r w:rsidRPr="00166500">
        <w:rPr>
          <w:b/>
        </w:rPr>
        <w:t>DE L’AMI N°0</w:t>
      </w:r>
      <w:r w:rsidR="003E569E">
        <w:rPr>
          <w:b/>
        </w:rPr>
        <w:t>0</w:t>
      </w:r>
      <w:r w:rsidR="00B85E48">
        <w:rPr>
          <w:b/>
        </w:rPr>
        <w:t>8</w:t>
      </w:r>
      <w:r w:rsidRPr="00166500">
        <w:rPr>
          <w:b/>
        </w:rPr>
        <w:t xml:space="preserve">/AMI/MINADER/PULCCA/UGP/SPM/SJPM/2024 DU 17 SEPTEMBRE 2024 POUR LE </w:t>
      </w:r>
      <w:r w:rsidR="00B85E48" w:rsidRPr="00B85E48">
        <w:rPr>
          <w:b/>
        </w:rPr>
        <w:t>RECRUTEMENT D'UN CONSULTANT (FIRME) RELATIF A LA MAITRISE D'ŒUVRE PARTIELLE POUR LE SUIVI ET LE CONTROLE DES TRAVAUX DE CONSTRUCTION DES MAGASINS DE STOCKAGE DANS LA REGION DE L'EXTREME-NORD</w:t>
      </w:r>
      <w:r w:rsidR="00B85E48">
        <w:rPr>
          <w:b/>
        </w:rPr>
        <w:t>.</w:t>
      </w:r>
    </w:p>
    <w:p w14:paraId="63450318" w14:textId="77777777" w:rsidR="003C15E0" w:rsidRPr="00583F27" w:rsidRDefault="003C15E0" w:rsidP="00526115">
      <w:pPr>
        <w:pStyle w:val="BodyText"/>
        <w:ind w:right="-283"/>
        <w:rPr>
          <w:caps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410493" w:rsidRPr="00410493" w14:paraId="0767A355" w14:textId="77777777" w:rsidTr="00410493">
        <w:tc>
          <w:tcPr>
            <w:tcW w:w="2694" w:type="dxa"/>
          </w:tcPr>
          <w:p w14:paraId="4380CA6B" w14:textId="5A053D4B" w:rsidR="00410493" w:rsidRPr="00410493" w:rsidRDefault="00410493" w:rsidP="00410493">
            <w:pPr>
              <w:pStyle w:val="BodyText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bCs/>
                <w:sz w:val="26"/>
                <w:szCs w:val="26"/>
              </w:rPr>
              <w:t>Nom du projet du projet :</w:t>
            </w:r>
          </w:p>
        </w:tc>
        <w:tc>
          <w:tcPr>
            <w:tcW w:w="6935" w:type="dxa"/>
          </w:tcPr>
          <w:p w14:paraId="3EE23713" w14:textId="5BD0E35C" w:rsidR="00410493" w:rsidRPr="00410493" w:rsidRDefault="00410493" w:rsidP="00410493">
            <w:pPr>
              <w:jc w:val="both"/>
              <w:rPr>
                <w:sz w:val="26"/>
                <w:szCs w:val="26"/>
              </w:rPr>
            </w:pPr>
            <w:r w:rsidRPr="00410493">
              <w:rPr>
                <w:sz w:val="26"/>
                <w:szCs w:val="26"/>
              </w:rPr>
              <w:t>Projet d’Urgence de Lutte Contre la Crise Alimentaire</w:t>
            </w:r>
            <w:r w:rsidRPr="00410493">
              <w:rPr>
                <w:b/>
                <w:sz w:val="26"/>
                <w:szCs w:val="26"/>
              </w:rPr>
              <w:t xml:space="preserve"> </w:t>
            </w:r>
            <w:r w:rsidRPr="00410493">
              <w:rPr>
                <w:bCs/>
                <w:sz w:val="26"/>
                <w:szCs w:val="26"/>
              </w:rPr>
              <w:t>(PULCCA)</w:t>
            </w:r>
          </w:p>
        </w:tc>
      </w:tr>
      <w:tr w:rsidR="00410493" w:rsidRPr="00410493" w14:paraId="4C1A8420" w14:textId="77777777" w:rsidTr="00410493">
        <w:tc>
          <w:tcPr>
            <w:tcW w:w="2694" w:type="dxa"/>
          </w:tcPr>
          <w:p w14:paraId="2DF195AC" w14:textId="14B6C54C" w:rsidR="00410493" w:rsidRPr="00410493" w:rsidRDefault="00410493" w:rsidP="00410493">
            <w:pPr>
              <w:pStyle w:val="BodyText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sz w:val="26"/>
                <w:szCs w:val="26"/>
              </w:rPr>
              <w:t>Financement :</w:t>
            </w:r>
          </w:p>
        </w:tc>
        <w:tc>
          <w:tcPr>
            <w:tcW w:w="6935" w:type="dxa"/>
          </w:tcPr>
          <w:p w14:paraId="2807BE41" w14:textId="40BA92E7" w:rsidR="00410493" w:rsidRPr="00410493" w:rsidRDefault="00410493" w:rsidP="00410493">
            <w:pPr>
              <w:pStyle w:val="BodyText"/>
              <w:ind w:right="-283"/>
              <w:rPr>
                <w:bCs/>
                <w:caps/>
                <w:sz w:val="26"/>
                <w:szCs w:val="26"/>
              </w:rPr>
            </w:pPr>
            <w:r w:rsidRPr="00410493">
              <w:rPr>
                <w:bCs/>
                <w:caps/>
                <w:sz w:val="26"/>
                <w:szCs w:val="26"/>
              </w:rPr>
              <w:t>Crédit IDA N° 7116 - CM</w:t>
            </w:r>
          </w:p>
        </w:tc>
      </w:tr>
      <w:tr w:rsidR="00410493" w:rsidRPr="00410493" w14:paraId="798F0A54" w14:textId="77777777" w:rsidTr="00410493">
        <w:tc>
          <w:tcPr>
            <w:tcW w:w="2694" w:type="dxa"/>
          </w:tcPr>
          <w:p w14:paraId="304BA887" w14:textId="0F0F2838" w:rsidR="00410493" w:rsidRPr="00410493" w:rsidRDefault="00410493" w:rsidP="00410493">
            <w:pPr>
              <w:pStyle w:val="BodyText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bCs/>
                <w:sz w:val="26"/>
                <w:szCs w:val="26"/>
              </w:rPr>
              <w:t>Mode de sélection :</w:t>
            </w:r>
          </w:p>
        </w:tc>
        <w:tc>
          <w:tcPr>
            <w:tcW w:w="6935" w:type="dxa"/>
          </w:tcPr>
          <w:p w14:paraId="618D01E8" w14:textId="7AB52068" w:rsidR="00410493" w:rsidRPr="00410493" w:rsidRDefault="003E569E" w:rsidP="00410493">
            <w:pPr>
              <w:pStyle w:val="BodyText"/>
              <w:ind w:right="-283"/>
              <w:jc w:val="both"/>
              <w:rPr>
                <w:b/>
                <w:caps/>
                <w:sz w:val="26"/>
                <w:szCs w:val="26"/>
              </w:rPr>
            </w:pPr>
            <w:r w:rsidRPr="003E569E">
              <w:rPr>
                <w:sz w:val="26"/>
                <w:szCs w:val="26"/>
              </w:rPr>
              <w:t>Sélection Fondée sur la Qualification du Consultant (SQC</w:t>
            </w:r>
            <w:r w:rsidR="004928DB" w:rsidRPr="003E569E">
              <w:rPr>
                <w:sz w:val="26"/>
                <w:szCs w:val="26"/>
              </w:rPr>
              <w:t>).</w:t>
            </w:r>
          </w:p>
        </w:tc>
      </w:tr>
    </w:tbl>
    <w:p w14:paraId="33792CB3" w14:textId="77777777" w:rsidR="00396B48" w:rsidRPr="00C455D9" w:rsidRDefault="00396B48" w:rsidP="008F5B97">
      <w:pPr>
        <w:pStyle w:val="BodyText"/>
        <w:spacing w:line="276" w:lineRule="auto"/>
        <w:jc w:val="both"/>
        <w:rPr>
          <w:sz w:val="8"/>
          <w:szCs w:val="26"/>
        </w:rPr>
      </w:pPr>
    </w:p>
    <w:p w14:paraId="0BC86BFA" w14:textId="654BB1A9" w:rsidR="009B51B6" w:rsidRPr="00BF4A4B" w:rsidRDefault="00AA7A60" w:rsidP="00AC1CB7">
      <w:pPr>
        <w:pStyle w:val="BodyText"/>
        <w:spacing w:line="276" w:lineRule="auto"/>
        <w:jc w:val="both"/>
        <w:rPr>
          <w:bCs/>
          <w:sz w:val="26"/>
          <w:szCs w:val="26"/>
        </w:rPr>
      </w:pPr>
      <w:r w:rsidRPr="00BF4A4B">
        <w:rPr>
          <w:sz w:val="26"/>
          <w:szCs w:val="26"/>
        </w:rPr>
        <w:t xml:space="preserve">Le Coordonnateur du PULCCA (Maître d’Ouvrage Délégué) porte à la connaissance des soumissionnaires de l’Appel à Manifestation d’Intérêt </w:t>
      </w:r>
      <w:r w:rsidRPr="00B85E48">
        <w:rPr>
          <w:sz w:val="26"/>
          <w:szCs w:val="26"/>
        </w:rPr>
        <w:t>N°0</w:t>
      </w:r>
      <w:r w:rsidR="003E569E" w:rsidRPr="00B85E48">
        <w:rPr>
          <w:sz w:val="26"/>
          <w:szCs w:val="26"/>
        </w:rPr>
        <w:t>0</w:t>
      </w:r>
      <w:r w:rsidR="00B85E48" w:rsidRPr="00B85E48">
        <w:rPr>
          <w:sz w:val="26"/>
          <w:szCs w:val="26"/>
        </w:rPr>
        <w:t>8</w:t>
      </w:r>
      <w:r w:rsidRPr="00B85E48">
        <w:rPr>
          <w:sz w:val="26"/>
          <w:szCs w:val="26"/>
        </w:rPr>
        <w:t>/AMI/MINADER/ PULCCA/UGP/SPM/SJPM/2024 du 17 septembre 2024</w:t>
      </w:r>
      <w:r w:rsidRPr="00BF4A4B">
        <w:rPr>
          <w:sz w:val="26"/>
          <w:szCs w:val="26"/>
        </w:rPr>
        <w:t xml:space="preserve">, relatif au </w:t>
      </w:r>
      <w:r w:rsidR="00B85E48" w:rsidRPr="00B85E48">
        <w:rPr>
          <w:sz w:val="26"/>
          <w:szCs w:val="26"/>
        </w:rPr>
        <w:t>Recrutement d'un consultant (firme) relatif à la maitrise d'œuvre partielle pour le suivi et le contrôle des travaux de construction des magasins de stockage dans la région de l'extrême-nord</w:t>
      </w:r>
      <w:r w:rsidR="003E569E" w:rsidRPr="00BF4A4B">
        <w:rPr>
          <w:sz w:val="26"/>
          <w:szCs w:val="26"/>
        </w:rPr>
        <w:t>, q</w:t>
      </w:r>
      <w:r w:rsidRPr="00BF4A4B">
        <w:rPr>
          <w:sz w:val="26"/>
          <w:szCs w:val="26"/>
        </w:rPr>
        <w:t>ue le consultant</w:t>
      </w:r>
      <w:r w:rsidR="003E569E" w:rsidRPr="00BF4A4B">
        <w:rPr>
          <w:sz w:val="26"/>
          <w:szCs w:val="26"/>
        </w:rPr>
        <w:t>(firme)</w:t>
      </w:r>
      <w:r w:rsidRPr="00BF4A4B">
        <w:rPr>
          <w:sz w:val="26"/>
          <w:szCs w:val="26"/>
        </w:rPr>
        <w:t xml:space="preserve"> ci-après a été déclaré adjudicataire du </w:t>
      </w:r>
      <w:r w:rsidR="004928DB" w:rsidRPr="00BF4A4B">
        <w:rPr>
          <w:sz w:val="26"/>
          <w:szCs w:val="26"/>
        </w:rPr>
        <w:t>contrat</w:t>
      </w:r>
      <w:r w:rsidRPr="00BF4A4B">
        <w:rPr>
          <w:sz w:val="26"/>
          <w:szCs w:val="26"/>
        </w:rPr>
        <w:t xml:space="preserve"> correspondant, ainsi qu’il suit :</w:t>
      </w:r>
      <w:r w:rsidR="00FA020F" w:rsidRPr="00BF4A4B">
        <w:rPr>
          <w:b/>
          <w:sz w:val="26"/>
          <w:szCs w:val="26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394"/>
        <w:gridCol w:w="2126"/>
      </w:tblGrid>
      <w:tr w:rsidR="00AA7A60" w:rsidRPr="00410493" w14:paraId="13CDEB8C" w14:textId="77777777" w:rsidTr="004928DB">
        <w:trPr>
          <w:trHeight w:val="662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A61605B" w14:textId="77777777" w:rsidR="00AA7A60" w:rsidRPr="00410493" w:rsidRDefault="00AA7A60" w:rsidP="00C455D9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Nom de l’attributaire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28110B5" w14:textId="305A34EA" w:rsidR="00AA7A60" w:rsidRPr="00410493" w:rsidRDefault="00AA7A60" w:rsidP="00AA7A60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Montant TTC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6AAF25" w14:textId="77777777" w:rsidR="00AA7A60" w:rsidRPr="00410493" w:rsidRDefault="00AA7A60" w:rsidP="00C455D9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Délai d’exécution</w:t>
            </w:r>
          </w:p>
        </w:tc>
      </w:tr>
      <w:tr w:rsidR="00AA7A60" w:rsidRPr="00410493" w14:paraId="0B346F79" w14:textId="77777777" w:rsidTr="004928DB">
        <w:trPr>
          <w:trHeight w:val="1267"/>
        </w:trPr>
        <w:tc>
          <w:tcPr>
            <w:tcW w:w="3545" w:type="dxa"/>
            <w:shd w:val="clear" w:color="auto" w:fill="auto"/>
            <w:vAlign w:val="center"/>
          </w:tcPr>
          <w:p w14:paraId="097C4738" w14:textId="77777777" w:rsidR="00B85E48" w:rsidRPr="00B85E48" w:rsidRDefault="00B85E48" w:rsidP="00B85E48">
            <w:pPr>
              <w:rPr>
                <w:b/>
                <w:bCs/>
              </w:rPr>
            </w:pPr>
            <w:r w:rsidRPr="00B85E48">
              <w:rPr>
                <w:b/>
                <w:bCs/>
              </w:rPr>
              <w:t>INTEGC SARL,</w:t>
            </w:r>
          </w:p>
          <w:p w14:paraId="25162300" w14:textId="7FC4F686" w:rsidR="00B85E48" w:rsidRPr="00410493" w:rsidRDefault="00B85E48" w:rsidP="00B85E48">
            <w:r w:rsidRPr="00852D2F">
              <w:t xml:space="preserve">BP : 11088 Yaoundé ; Tel : (+237) 222.22.02.16 / 699 92 48 95/242 10 66 94 ; Email : </w:t>
            </w:r>
            <w:hyperlink r:id="rId7" w:history="1">
              <w:r w:rsidRPr="00852D2F">
                <w:rPr>
                  <w:rStyle w:val="Hyperlink"/>
                </w:rPr>
                <w:t>info@integc.cm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</w:tcPr>
          <w:p w14:paraId="68ED694B" w14:textId="54789AE9" w:rsidR="00AA7A60" w:rsidRPr="00410493" w:rsidRDefault="00B85E48" w:rsidP="00C455D9">
            <w:pPr>
              <w:spacing w:line="276" w:lineRule="auto"/>
              <w:jc w:val="center"/>
              <w:rPr>
                <w:b/>
                <w:bCs/>
              </w:rPr>
            </w:pPr>
            <w:r w:rsidRPr="00852D2F">
              <w:rPr>
                <w:b/>
                <w:bCs/>
              </w:rPr>
              <w:t>Cinquante-sept millions cent cinquante-deux mille soixante-cinq (57 152 065)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D5DCD" w14:textId="77777777" w:rsidR="00AA7A60" w:rsidRPr="00410493" w:rsidRDefault="00AA7A60" w:rsidP="00C455D9">
            <w:pPr>
              <w:jc w:val="center"/>
              <w:rPr>
                <w:bCs/>
              </w:rPr>
            </w:pPr>
            <w:r w:rsidRPr="00410493">
              <w:rPr>
                <w:b/>
              </w:rPr>
              <w:t>Neuf (09) mois</w:t>
            </w:r>
          </w:p>
        </w:tc>
      </w:tr>
    </w:tbl>
    <w:p w14:paraId="75A51AF1" w14:textId="77777777" w:rsidR="009B51B6" w:rsidRPr="00166500" w:rsidRDefault="009B51B6" w:rsidP="009B51B6">
      <w:pPr>
        <w:jc w:val="both"/>
        <w:rPr>
          <w:b/>
          <w:bCs/>
          <w:sz w:val="26"/>
          <w:szCs w:val="26"/>
          <w:u w:val="single"/>
        </w:rPr>
      </w:pPr>
    </w:p>
    <w:p w14:paraId="5A079346" w14:textId="7F5389AD" w:rsidR="00583F27" w:rsidRPr="00166500" w:rsidRDefault="00583F27" w:rsidP="00AC1CB7">
      <w:pPr>
        <w:pStyle w:val="BodyText"/>
        <w:spacing w:line="276" w:lineRule="auto"/>
        <w:ind w:right="141"/>
        <w:jc w:val="both"/>
        <w:rPr>
          <w:sz w:val="26"/>
          <w:szCs w:val="26"/>
        </w:rPr>
      </w:pPr>
      <w:r w:rsidRPr="00166500">
        <w:rPr>
          <w:sz w:val="26"/>
          <w:szCs w:val="26"/>
        </w:rPr>
        <w:t xml:space="preserve">Le </w:t>
      </w:r>
      <w:r w:rsidR="00166500" w:rsidRPr="00166500">
        <w:rPr>
          <w:sz w:val="26"/>
          <w:szCs w:val="26"/>
        </w:rPr>
        <w:t>Consultant</w:t>
      </w:r>
      <w:r w:rsidR="00244BDD">
        <w:rPr>
          <w:sz w:val="26"/>
          <w:szCs w:val="26"/>
        </w:rPr>
        <w:t>(firme)</w:t>
      </w:r>
      <w:r w:rsidRPr="00166500">
        <w:rPr>
          <w:sz w:val="26"/>
          <w:szCs w:val="26"/>
        </w:rPr>
        <w:t xml:space="preserve"> retenu </w:t>
      </w:r>
      <w:r w:rsidR="00396B48" w:rsidRPr="00166500">
        <w:rPr>
          <w:sz w:val="26"/>
          <w:szCs w:val="26"/>
        </w:rPr>
        <w:t>es</w:t>
      </w:r>
      <w:r w:rsidRPr="00166500">
        <w:rPr>
          <w:sz w:val="26"/>
          <w:szCs w:val="26"/>
        </w:rPr>
        <w:t xml:space="preserve">t </w:t>
      </w:r>
      <w:r w:rsidR="00410493">
        <w:rPr>
          <w:sz w:val="26"/>
          <w:szCs w:val="26"/>
        </w:rPr>
        <w:t xml:space="preserve">invité à </w:t>
      </w:r>
      <w:r w:rsidRPr="00166500">
        <w:rPr>
          <w:sz w:val="26"/>
          <w:szCs w:val="26"/>
        </w:rPr>
        <w:t xml:space="preserve">prendre attache avec </w:t>
      </w:r>
      <w:r w:rsidR="00396B48" w:rsidRPr="00166500">
        <w:rPr>
          <w:sz w:val="26"/>
          <w:szCs w:val="26"/>
        </w:rPr>
        <w:t xml:space="preserve">l’Unité de Gestion du PULCCA, </w:t>
      </w:r>
      <w:r w:rsidR="00001FCF" w:rsidRPr="00166500">
        <w:rPr>
          <w:sz w:val="26"/>
          <w:szCs w:val="26"/>
        </w:rPr>
        <w:t xml:space="preserve">sis au quartier </w:t>
      </w:r>
      <w:proofErr w:type="spellStart"/>
      <w:r w:rsidR="00001FCF" w:rsidRPr="00166500">
        <w:rPr>
          <w:sz w:val="26"/>
          <w:szCs w:val="26"/>
        </w:rPr>
        <w:t>Karata</w:t>
      </w:r>
      <w:proofErr w:type="spellEnd"/>
      <w:r w:rsidR="00001FCF" w:rsidRPr="00166500">
        <w:rPr>
          <w:sz w:val="26"/>
          <w:szCs w:val="26"/>
        </w:rPr>
        <w:t>, Limbe 1</w:t>
      </w:r>
      <w:r w:rsidR="004928DB" w:rsidRPr="00166500">
        <w:rPr>
          <w:sz w:val="26"/>
          <w:szCs w:val="26"/>
        </w:rPr>
        <w:t>er,</w:t>
      </w:r>
      <w:r w:rsidR="00001FCF" w:rsidRPr="00166500">
        <w:rPr>
          <w:sz w:val="26"/>
          <w:szCs w:val="26"/>
        </w:rPr>
        <w:t xml:space="preserve"> </w:t>
      </w:r>
      <w:proofErr w:type="spellStart"/>
      <w:r w:rsidR="004928DB" w:rsidRPr="00166500">
        <w:rPr>
          <w:sz w:val="26"/>
          <w:szCs w:val="26"/>
        </w:rPr>
        <w:t>Mokunda</w:t>
      </w:r>
      <w:proofErr w:type="spellEnd"/>
      <w:r w:rsidR="004928DB" w:rsidRPr="00166500">
        <w:rPr>
          <w:sz w:val="26"/>
          <w:szCs w:val="26"/>
        </w:rPr>
        <w:t xml:space="preserve"> Road</w:t>
      </w:r>
      <w:r w:rsidR="00001FCF" w:rsidRPr="00166500">
        <w:rPr>
          <w:sz w:val="26"/>
          <w:szCs w:val="26"/>
        </w:rPr>
        <w:t>, immeuble R+2 carrelé avec la toiture peint en rouge</w:t>
      </w:r>
      <w:r w:rsidR="00B13839" w:rsidRPr="00166500">
        <w:rPr>
          <w:sz w:val="26"/>
          <w:szCs w:val="26"/>
        </w:rPr>
        <w:t xml:space="preserve">, </w:t>
      </w:r>
      <w:r w:rsidRPr="00166500">
        <w:rPr>
          <w:sz w:val="26"/>
          <w:szCs w:val="26"/>
        </w:rPr>
        <w:t>pour la suite de la procédure.</w:t>
      </w:r>
    </w:p>
    <w:p w14:paraId="5FD81903" w14:textId="192AE02E" w:rsidR="00583F27" w:rsidRPr="00166500" w:rsidRDefault="00396B48" w:rsidP="00583F27">
      <w:pPr>
        <w:pStyle w:val="BodyText"/>
        <w:ind w:left="5940"/>
        <w:rPr>
          <w:b/>
          <w:i/>
          <w:iCs/>
          <w:sz w:val="26"/>
          <w:szCs w:val="26"/>
        </w:rPr>
      </w:pPr>
      <w:r w:rsidRPr="00166500">
        <w:rPr>
          <w:b/>
          <w:i/>
          <w:iCs/>
          <w:sz w:val="26"/>
          <w:szCs w:val="26"/>
        </w:rPr>
        <w:t xml:space="preserve">  </w:t>
      </w:r>
      <w:r w:rsidR="00001FCF" w:rsidRPr="00166500">
        <w:rPr>
          <w:b/>
          <w:i/>
          <w:iCs/>
          <w:sz w:val="26"/>
          <w:szCs w:val="26"/>
        </w:rPr>
        <w:t>Limbe</w:t>
      </w:r>
      <w:r w:rsidR="00583F27" w:rsidRPr="00166500">
        <w:rPr>
          <w:b/>
          <w:i/>
          <w:iCs/>
          <w:sz w:val="26"/>
          <w:szCs w:val="26"/>
        </w:rPr>
        <w:t>, le</w:t>
      </w:r>
      <w:r w:rsidR="000F33BE">
        <w:rPr>
          <w:b/>
          <w:i/>
          <w:iCs/>
          <w:sz w:val="26"/>
          <w:szCs w:val="26"/>
        </w:rPr>
        <w:t xml:space="preserve"> </w:t>
      </w:r>
      <w:r w:rsidR="000F33BE" w:rsidRPr="000F33BE">
        <w:rPr>
          <w:b/>
          <w:i/>
          <w:iCs/>
          <w:color w:val="FF0000"/>
          <w:sz w:val="28"/>
          <w:szCs w:val="28"/>
          <w:u w:val="single"/>
        </w:rPr>
        <w:t>04 AVRIL 2025</w:t>
      </w:r>
    </w:p>
    <w:p w14:paraId="5A1D3CC1" w14:textId="77777777" w:rsidR="00583F27" w:rsidRPr="00166500" w:rsidRDefault="00B13839" w:rsidP="00583F27">
      <w:pPr>
        <w:pStyle w:val="BodyText"/>
        <w:rPr>
          <w:b/>
          <w:bCs/>
          <w:sz w:val="26"/>
          <w:szCs w:val="26"/>
        </w:rPr>
      </w:pPr>
      <w:r w:rsidRPr="00166500">
        <w:rPr>
          <w:b/>
          <w:bCs/>
          <w:szCs w:val="26"/>
          <w:u w:val="single"/>
        </w:rPr>
        <w:t>AMPLIATION</w:t>
      </w:r>
      <w:r w:rsidR="00133A4B" w:rsidRPr="00166500">
        <w:rPr>
          <w:b/>
          <w:bCs/>
          <w:szCs w:val="26"/>
          <w:u w:val="single"/>
        </w:rPr>
        <w:t>S</w:t>
      </w:r>
      <w:r w:rsidR="00396B48" w:rsidRPr="00166500">
        <w:rPr>
          <w:b/>
          <w:bCs/>
          <w:szCs w:val="26"/>
          <w:u w:val="single"/>
        </w:rPr>
        <w:t xml:space="preserve"> </w:t>
      </w:r>
      <w:r w:rsidR="00583F27" w:rsidRPr="00166500">
        <w:rPr>
          <w:b/>
          <w:bCs/>
          <w:szCs w:val="26"/>
        </w:rPr>
        <w:t>:</w:t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  <w:t xml:space="preserve">        </w:t>
      </w:r>
      <w:r w:rsidR="00AC1CB7" w:rsidRPr="00166500">
        <w:rPr>
          <w:b/>
          <w:bCs/>
          <w:sz w:val="26"/>
          <w:szCs w:val="26"/>
        </w:rPr>
        <w:t xml:space="preserve">  LE COORDONNATEUR</w:t>
      </w:r>
    </w:p>
    <w:p w14:paraId="4571913C" w14:textId="77777777" w:rsidR="00766859" w:rsidRPr="00502376" w:rsidRDefault="00766859" w:rsidP="00766859">
      <w:pPr>
        <w:pStyle w:val="BodyText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CSPM-PULCCA</w:t>
      </w:r>
      <w:r>
        <w:t> ;</w:t>
      </w:r>
    </w:p>
    <w:p w14:paraId="30DD9379" w14:textId="77777777" w:rsidR="00766859" w:rsidRPr="00502376" w:rsidRDefault="00766859" w:rsidP="00766859">
      <w:pPr>
        <w:pStyle w:val="BodyText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ARMP</w:t>
      </w:r>
      <w:r>
        <w:t> ;</w:t>
      </w:r>
    </w:p>
    <w:p w14:paraId="3F6F5948" w14:textId="77777777" w:rsidR="00766859" w:rsidRPr="00502376" w:rsidRDefault="00766859" w:rsidP="00766859">
      <w:pPr>
        <w:pStyle w:val="BodyText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Chrono</w:t>
      </w:r>
      <w:r>
        <w:t> ;</w:t>
      </w:r>
    </w:p>
    <w:p w14:paraId="4DAF1B18" w14:textId="301C3971" w:rsidR="00AC1CB7" w:rsidRPr="00766859" w:rsidRDefault="00766859" w:rsidP="00AC1CB7">
      <w:pPr>
        <w:pStyle w:val="BodyText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10"/>
          <w:szCs w:val="10"/>
        </w:rPr>
      </w:pPr>
      <w:r w:rsidRPr="00502376">
        <w:t>Archives</w:t>
      </w:r>
      <w:r>
        <w:t>.</w:t>
      </w:r>
    </w:p>
    <w:sectPr w:rsidR="00AC1CB7" w:rsidRPr="00766859" w:rsidSect="00791A83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164E"/>
    <w:multiLevelType w:val="hybridMultilevel"/>
    <w:tmpl w:val="A74EC83C"/>
    <w:lvl w:ilvl="0" w:tplc="06265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E0"/>
    <w:rsid w:val="00001FCF"/>
    <w:rsid w:val="000153A9"/>
    <w:rsid w:val="0001769C"/>
    <w:rsid w:val="00036BF8"/>
    <w:rsid w:val="00036CE7"/>
    <w:rsid w:val="00044E13"/>
    <w:rsid w:val="000A2C2B"/>
    <w:rsid w:val="000A6A7D"/>
    <w:rsid w:val="000B2968"/>
    <w:rsid w:val="000C54F9"/>
    <w:rsid w:val="000C6D7D"/>
    <w:rsid w:val="000E298A"/>
    <w:rsid w:val="000F1AD8"/>
    <w:rsid w:val="000F33BE"/>
    <w:rsid w:val="000F4EAC"/>
    <w:rsid w:val="00113367"/>
    <w:rsid w:val="00113BD6"/>
    <w:rsid w:val="00133A4B"/>
    <w:rsid w:val="00166500"/>
    <w:rsid w:val="001675BC"/>
    <w:rsid w:val="001B2787"/>
    <w:rsid w:val="001C3697"/>
    <w:rsid w:val="001D619E"/>
    <w:rsid w:val="00244BDD"/>
    <w:rsid w:val="00294946"/>
    <w:rsid w:val="002B75BE"/>
    <w:rsid w:val="002C1151"/>
    <w:rsid w:val="002F16B1"/>
    <w:rsid w:val="00352145"/>
    <w:rsid w:val="00373412"/>
    <w:rsid w:val="00382F69"/>
    <w:rsid w:val="003940F8"/>
    <w:rsid w:val="003947B0"/>
    <w:rsid w:val="00396B48"/>
    <w:rsid w:val="003C15E0"/>
    <w:rsid w:val="003E309B"/>
    <w:rsid w:val="003E569E"/>
    <w:rsid w:val="00410493"/>
    <w:rsid w:val="0044172A"/>
    <w:rsid w:val="00444ABE"/>
    <w:rsid w:val="0048011D"/>
    <w:rsid w:val="0049194E"/>
    <w:rsid w:val="004928DB"/>
    <w:rsid w:val="004B2680"/>
    <w:rsid w:val="004C7896"/>
    <w:rsid w:val="004F6785"/>
    <w:rsid w:val="005079BF"/>
    <w:rsid w:val="005177F2"/>
    <w:rsid w:val="00526115"/>
    <w:rsid w:val="00583F27"/>
    <w:rsid w:val="005A7BF5"/>
    <w:rsid w:val="005D7E24"/>
    <w:rsid w:val="005E0E38"/>
    <w:rsid w:val="00625976"/>
    <w:rsid w:val="006320D3"/>
    <w:rsid w:val="00665C2A"/>
    <w:rsid w:val="00696850"/>
    <w:rsid w:val="006A7E29"/>
    <w:rsid w:val="00701BF3"/>
    <w:rsid w:val="007229FD"/>
    <w:rsid w:val="007253FF"/>
    <w:rsid w:val="00766859"/>
    <w:rsid w:val="00791A83"/>
    <w:rsid w:val="007B1022"/>
    <w:rsid w:val="00831FF2"/>
    <w:rsid w:val="00834EBD"/>
    <w:rsid w:val="00840B50"/>
    <w:rsid w:val="00840B7C"/>
    <w:rsid w:val="00843BB9"/>
    <w:rsid w:val="008A01D3"/>
    <w:rsid w:val="008B3B4D"/>
    <w:rsid w:val="008C072B"/>
    <w:rsid w:val="008F5B97"/>
    <w:rsid w:val="00936F77"/>
    <w:rsid w:val="00941841"/>
    <w:rsid w:val="009524EF"/>
    <w:rsid w:val="00992572"/>
    <w:rsid w:val="009A4EE6"/>
    <w:rsid w:val="009B51B6"/>
    <w:rsid w:val="009C2672"/>
    <w:rsid w:val="009C2FBF"/>
    <w:rsid w:val="00A6351D"/>
    <w:rsid w:val="00AA2D60"/>
    <w:rsid w:val="00AA7A60"/>
    <w:rsid w:val="00AC1CB7"/>
    <w:rsid w:val="00AE1A73"/>
    <w:rsid w:val="00AE4AC8"/>
    <w:rsid w:val="00B077FB"/>
    <w:rsid w:val="00B119C0"/>
    <w:rsid w:val="00B13839"/>
    <w:rsid w:val="00B766F8"/>
    <w:rsid w:val="00B76764"/>
    <w:rsid w:val="00B85E48"/>
    <w:rsid w:val="00BE3A21"/>
    <w:rsid w:val="00BE598D"/>
    <w:rsid w:val="00BF4A4B"/>
    <w:rsid w:val="00BF6476"/>
    <w:rsid w:val="00C225D8"/>
    <w:rsid w:val="00C32199"/>
    <w:rsid w:val="00C455D9"/>
    <w:rsid w:val="00C60AA3"/>
    <w:rsid w:val="00C63BA9"/>
    <w:rsid w:val="00C75172"/>
    <w:rsid w:val="00C86539"/>
    <w:rsid w:val="00C92F6A"/>
    <w:rsid w:val="00CA019D"/>
    <w:rsid w:val="00CE70A7"/>
    <w:rsid w:val="00D03FF7"/>
    <w:rsid w:val="00D44740"/>
    <w:rsid w:val="00D44888"/>
    <w:rsid w:val="00D6097D"/>
    <w:rsid w:val="00D8473A"/>
    <w:rsid w:val="00D9280B"/>
    <w:rsid w:val="00D974ED"/>
    <w:rsid w:val="00DF6431"/>
    <w:rsid w:val="00E00472"/>
    <w:rsid w:val="00E01E82"/>
    <w:rsid w:val="00E2383B"/>
    <w:rsid w:val="00E27BF3"/>
    <w:rsid w:val="00E31FC4"/>
    <w:rsid w:val="00E44CDC"/>
    <w:rsid w:val="00EB163C"/>
    <w:rsid w:val="00EB1DF9"/>
    <w:rsid w:val="00EB3D4A"/>
    <w:rsid w:val="00EB4741"/>
    <w:rsid w:val="00EE4068"/>
    <w:rsid w:val="00F112F7"/>
    <w:rsid w:val="00F12557"/>
    <w:rsid w:val="00F165FE"/>
    <w:rsid w:val="00F17253"/>
    <w:rsid w:val="00F50B76"/>
    <w:rsid w:val="00F560A8"/>
    <w:rsid w:val="00F73994"/>
    <w:rsid w:val="00F8029B"/>
    <w:rsid w:val="00FA020F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7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BodyText">
    <w:name w:val="Body Text"/>
    <w:basedOn w:val="Normal"/>
    <w:link w:val="BodyTextChar"/>
    <w:rsid w:val="003C15E0"/>
    <w:pPr>
      <w:spacing w:after="120"/>
    </w:pPr>
  </w:style>
  <w:style w:type="character" w:customStyle="1" w:styleId="BodyTextChar">
    <w:name w:val="Body Text Char"/>
    <w:link w:val="BodyText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2">
    <w:name w:val="Body Text 2"/>
    <w:basedOn w:val="Normal"/>
    <w:link w:val="BodyText2Char"/>
    <w:rsid w:val="003C15E0"/>
    <w:pPr>
      <w:spacing w:after="120" w:line="480" w:lineRule="auto"/>
    </w:pPr>
  </w:style>
  <w:style w:type="character" w:customStyle="1" w:styleId="BodyText2Char">
    <w:name w:val="Body Text 2 Char"/>
    <w:link w:val="BodyText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FooterChar">
    <w:name w:val="Footer Char"/>
    <w:link w:val="Footer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Header">
    <w:name w:val="header"/>
    <w:basedOn w:val="Normal"/>
    <w:link w:val="HeaderChar"/>
    <w:rsid w:val="004B26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B268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2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e 1,Desmond 2,Titre1,TITRE 2"/>
    <w:basedOn w:val="Normal"/>
    <w:link w:val="ListParagraphCh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ListParagraphChar">
    <w:name w:val="List Paragraph Char"/>
    <w:aliases w:val="Liste 1 Char,Desmond 2 Char,Titre1 Char,TITRE 2 Char"/>
    <w:link w:val="ListParagraph"/>
    <w:uiPriority w:val="34"/>
    <w:rsid w:val="00843BB9"/>
    <w:rPr>
      <w:rFonts w:eastAsia="Times New Roman"/>
      <w:sz w:val="22"/>
      <w:szCs w:val="22"/>
      <w:lang/>
    </w:rPr>
  </w:style>
  <w:style w:type="character" w:styleId="Hyperlink">
    <w:name w:val="Hyperlink"/>
    <w:rsid w:val="00396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BodyText">
    <w:name w:val="Body Text"/>
    <w:basedOn w:val="Normal"/>
    <w:link w:val="BodyTextChar"/>
    <w:rsid w:val="003C15E0"/>
    <w:pPr>
      <w:spacing w:after="120"/>
    </w:pPr>
  </w:style>
  <w:style w:type="character" w:customStyle="1" w:styleId="BodyTextChar">
    <w:name w:val="Body Text Char"/>
    <w:link w:val="BodyText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2">
    <w:name w:val="Body Text 2"/>
    <w:basedOn w:val="Normal"/>
    <w:link w:val="BodyText2Char"/>
    <w:rsid w:val="003C15E0"/>
    <w:pPr>
      <w:spacing w:after="120" w:line="480" w:lineRule="auto"/>
    </w:pPr>
  </w:style>
  <w:style w:type="character" w:customStyle="1" w:styleId="BodyText2Char">
    <w:name w:val="Body Text 2 Char"/>
    <w:link w:val="BodyText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FooterChar">
    <w:name w:val="Footer Char"/>
    <w:link w:val="Footer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Header">
    <w:name w:val="header"/>
    <w:basedOn w:val="Normal"/>
    <w:link w:val="HeaderChar"/>
    <w:rsid w:val="004B26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B268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2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e 1,Desmond 2,Titre1,TITRE 2"/>
    <w:basedOn w:val="Normal"/>
    <w:link w:val="ListParagraphCh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ListParagraphChar">
    <w:name w:val="List Paragraph Char"/>
    <w:aliases w:val="Liste 1 Char,Desmond 2 Char,Titre1 Char,TITRE 2 Char"/>
    <w:link w:val="ListParagraph"/>
    <w:uiPriority w:val="34"/>
    <w:rsid w:val="00843BB9"/>
    <w:rPr>
      <w:rFonts w:eastAsia="Times New Roman"/>
      <w:sz w:val="22"/>
      <w:szCs w:val="22"/>
      <w:lang/>
    </w:rPr>
  </w:style>
  <w:style w:type="character" w:styleId="Hyperlink">
    <w:name w:val="Hyperlink"/>
    <w:rsid w:val="00396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ntegc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2023-12-27T12:30:00Z</cp:lastPrinted>
  <dcterms:created xsi:type="dcterms:W3CDTF">2025-02-14T16:10:00Z</dcterms:created>
  <dcterms:modified xsi:type="dcterms:W3CDTF">2025-05-07T10:50:00Z</dcterms:modified>
</cp:coreProperties>
</file>